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E91" w:rsidRDefault="00157E91" w:rsidP="00157E91">
      <w:pPr>
        <w:spacing w:after="0"/>
        <w:jc w:val="center"/>
      </w:pPr>
      <w:r>
        <w:rPr>
          <w:noProof/>
        </w:rPr>
        <w:drawing>
          <wp:inline distT="0" distB="0" distL="0" distR="0">
            <wp:extent cx="1082351" cy="1082351"/>
            <wp:effectExtent l="19050" t="0" r="3499" b="0"/>
            <wp:docPr id="3" name="Picture 1" descr="C:\Users\CPT\Downloads\Cochin Port Trust 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PT\Downloads\Cochin Port Trust New Logo.jpg"/>
                    <pic:cNvPicPr>
                      <a:picLocks noChangeAspect="1" noChangeArrowheads="1"/>
                    </pic:cNvPicPr>
                  </pic:nvPicPr>
                  <pic:blipFill>
                    <a:blip r:embed="rId4" cstate="print"/>
                    <a:srcRect/>
                    <a:stretch>
                      <a:fillRect/>
                    </a:stretch>
                  </pic:blipFill>
                  <pic:spPr bwMode="auto">
                    <a:xfrm>
                      <a:off x="0" y="0"/>
                      <a:ext cx="1083284" cy="1083284"/>
                    </a:xfrm>
                    <a:prstGeom prst="rect">
                      <a:avLst/>
                    </a:prstGeom>
                    <a:noFill/>
                    <a:ln w="9525">
                      <a:noFill/>
                      <a:miter lim="800000"/>
                      <a:headEnd/>
                      <a:tailEnd/>
                    </a:ln>
                  </pic:spPr>
                </pic:pic>
              </a:graphicData>
            </a:graphic>
          </wp:inline>
        </w:drawing>
      </w:r>
    </w:p>
    <w:p w:rsidR="00157E91" w:rsidRDefault="00157E91" w:rsidP="00157E91">
      <w:pPr>
        <w:spacing w:after="0"/>
        <w:jc w:val="right"/>
        <w:rPr>
          <w:rFonts w:ascii="Arial" w:hAnsi="Arial" w:cs="Arial"/>
          <w:i/>
        </w:rPr>
      </w:pPr>
      <w:r w:rsidRPr="00157E91">
        <w:rPr>
          <w:rFonts w:ascii="Arial" w:hAnsi="Arial" w:cs="Arial"/>
          <w:i/>
        </w:rPr>
        <w:t>Press Release</w:t>
      </w:r>
    </w:p>
    <w:p w:rsidR="00157E91" w:rsidRPr="00157E91" w:rsidRDefault="00157E91" w:rsidP="00157E91">
      <w:pPr>
        <w:spacing w:after="0"/>
        <w:jc w:val="right"/>
        <w:rPr>
          <w:rFonts w:ascii="Arial" w:hAnsi="Arial" w:cs="Arial"/>
          <w:i/>
        </w:rPr>
      </w:pPr>
    </w:p>
    <w:p w:rsidR="00157E91" w:rsidRPr="00157E91" w:rsidRDefault="00157E91" w:rsidP="00157E91">
      <w:pPr>
        <w:spacing w:after="0"/>
        <w:jc w:val="center"/>
        <w:rPr>
          <w:rFonts w:ascii="Arial" w:hAnsi="Arial" w:cs="Arial"/>
          <w:b/>
          <w:sz w:val="28"/>
          <w:u w:val="single"/>
          <w:lang w:val="en-US"/>
        </w:rPr>
      </w:pPr>
      <w:proofErr w:type="spellStart"/>
      <w:r w:rsidRPr="00157E91">
        <w:rPr>
          <w:rFonts w:ascii="Arial" w:hAnsi="Arial" w:cs="Arial"/>
          <w:b/>
          <w:sz w:val="28"/>
          <w:lang w:val="en-US"/>
        </w:rPr>
        <w:t>Swachhata</w:t>
      </w:r>
      <w:proofErr w:type="spellEnd"/>
      <w:r w:rsidRPr="00157E91">
        <w:rPr>
          <w:rFonts w:ascii="Arial" w:hAnsi="Arial" w:cs="Arial"/>
          <w:b/>
          <w:sz w:val="28"/>
          <w:lang w:val="en-US"/>
        </w:rPr>
        <w:t xml:space="preserve"> </w:t>
      </w:r>
      <w:proofErr w:type="spellStart"/>
      <w:r w:rsidRPr="00157E91">
        <w:rPr>
          <w:rFonts w:ascii="Arial" w:hAnsi="Arial" w:cs="Arial"/>
          <w:b/>
          <w:sz w:val="28"/>
          <w:lang w:val="en-US"/>
        </w:rPr>
        <w:t>Pakhwada</w:t>
      </w:r>
      <w:proofErr w:type="spellEnd"/>
      <w:r w:rsidRPr="00157E91">
        <w:rPr>
          <w:rFonts w:ascii="Arial" w:hAnsi="Arial" w:cs="Arial"/>
          <w:b/>
          <w:sz w:val="28"/>
          <w:lang w:val="en-US"/>
        </w:rPr>
        <w:t xml:space="preserve"> concluded in Cochin Port</w:t>
      </w:r>
    </w:p>
    <w:p w:rsidR="00157E91" w:rsidRPr="00157E91" w:rsidRDefault="00157E91" w:rsidP="00157E91">
      <w:pPr>
        <w:spacing w:after="0"/>
        <w:jc w:val="both"/>
        <w:rPr>
          <w:rFonts w:ascii="Arial" w:hAnsi="Arial" w:cs="Arial"/>
          <w:lang w:val="en-US"/>
        </w:rPr>
      </w:pPr>
    </w:p>
    <w:p w:rsidR="00157E91" w:rsidRPr="00157E91" w:rsidRDefault="00157E91" w:rsidP="00157E91">
      <w:pPr>
        <w:ind w:firstLine="720"/>
        <w:jc w:val="both"/>
        <w:rPr>
          <w:rFonts w:ascii="Arial" w:hAnsi="Arial" w:cs="Arial"/>
          <w:lang w:val="en-US"/>
        </w:rPr>
      </w:pPr>
      <w:proofErr w:type="spellStart"/>
      <w:r w:rsidRPr="00157E91">
        <w:rPr>
          <w:rFonts w:ascii="Arial" w:hAnsi="Arial" w:cs="Arial"/>
          <w:lang w:val="en-US"/>
        </w:rPr>
        <w:t>Swachhata</w:t>
      </w:r>
      <w:proofErr w:type="spellEnd"/>
      <w:r w:rsidRPr="00157E91">
        <w:rPr>
          <w:rFonts w:ascii="Arial" w:hAnsi="Arial" w:cs="Arial"/>
          <w:lang w:val="en-US"/>
        </w:rPr>
        <w:t xml:space="preserve"> </w:t>
      </w:r>
      <w:proofErr w:type="spellStart"/>
      <w:r w:rsidRPr="00157E91">
        <w:rPr>
          <w:rFonts w:ascii="Arial" w:hAnsi="Arial" w:cs="Arial"/>
          <w:lang w:val="en-US"/>
        </w:rPr>
        <w:t>Pakhwada</w:t>
      </w:r>
      <w:proofErr w:type="spellEnd"/>
      <w:r w:rsidRPr="00157E91">
        <w:rPr>
          <w:rFonts w:ascii="Arial" w:hAnsi="Arial" w:cs="Arial"/>
          <w:lang w:val="en-US"/>
        </w:rPr>
        <w:t xml:space="preserve"> was </w:t>
      </w:r>
      <w:r>
        <w:rPr>
          <w:rFonts w:ascii="Arial" w:hAnsi="Arial" w:cs="Arial"/>
          <w:lang w:val="en-US"/>
        </w:rPr>
        <w:t>observed in Cochin Port from 16/09/2021 to 30/09/</w:t>
      </w:r>
      <w:r w:rsidRPr="00157E91">
        <w:rPr>
          <w:rFonts w:ascii="Arial" w:hAnsi="Arial" w:cs="Arial"/>
          <w:lang w:val="en-US"/>
        </w:rPr>
        <w:t xml:space="preserve">2021 with various </w:t>
      </w:r>
      <w:proofErr w:type="spellStart"/>
      <w:r w:rsidRPr="00157E91">
        <w:rPr>
          <w:rFonts w:ascii="Arial" w:hAnsi="Arial" w:cs="Arial"/>
          <w:lang w:val="en-US"/>
        </w:rPr>
        <w:t>programmes</w:t>
      </w:r>
      <w:proofErr w:type="spellEnd"/>
      <w:r w:rsidRPr="00157E91">
        <w:rPr>
          <w:rFonts w:ascii="Arial" w:hAnsi="Arial" w:cs="Arial"/>
          <w:lang w:val="en-US"/>
        </w:rPr>
        <w:t xml:space="preserve"> including </w:t>
      </w:r>
      <w:proofErr w:type="spellStart"/>
      <w:r w:rsidRPr="00157E91">
        <w:rPr>
          <w:rFonts w:ascii="Arial" w:hAnsi="Arial" w:cs="Arial"/>
          <w:lang w:val="en-US"/>
        </w:rPr>
        <w:t>Shramdaan</w:t>
      </w:r>
      <w:proofErr w:type="spellEnd"/>
      <w:r w:rsidRPr="00157E91">
        <w:rPr>
          <w:rFonts w:ascii="Arial" w:hAnsi="Arial" w:cs="Arial"/>
          <w:lang w:val="en-US"/>
        </w:rPr>
        <w:t xml:space="preserve"> cleaning by employees at their workplaces, office premises, boats / tugs and public spaces in the Port area. </w:t>
      </w:r>
    </w:p>
    <w:p w:rsidR="00157E91" w:rsidRPr="00157E91" w:rsidRDefault="00157E91" w:rsidP="00157E91">
      <w:pPr>
        <w:ind w:firstLine="720"/>
        <w:jc w:val="both"/>
        <w:rPr>
          <w:rFonts w:ascii="Arial" w:hAnsi="Arial" w:cs="Arial"/>
          <w:lang w:val="en-US"/>
        </w:rPr>
      </w:pPr>
      <w:r w:rsidRPr="00157E91">
        <w:rPr>
          <w:rFonts w:ascii="Arial" w:hAnsi="Arial" w:cs="Arial"/>
          <w:lang w:val="en-US"/>
        </w:rPr>
        <w:t xml:space="preserve">On the valedictory day of </w:t>
      </w:r>
      <w:proofErr w:type="spellStart"/>
      <w:r w:rsidRPr="00157E91">
        <w:rPr>
          <w:rFonts w:ascii="Arial" w:hAnsi="Arial" w:cs="Arial"/>
          <w:lang w:val="en-US"/>
        </w:rPr>
        <w:t>Swachhata</w:t>
      </w:r>
      <w:proofErr w:type="spellEnd"/>
      <w:r w:rsidRPr="00157E91">
        <w:rPr>
          <w:rFonts w:ascii="Arial" w:hAnsi="Arial" w:cs="Arial"/>
          <w:lang w:val="en-US"/>
        </w:rPr>
        <w:t xml:space="preserve"> </w:t>
      </w:r>
      <w:proofErr w:type="spellStart"/>
      <w:r w:rsidRPr="00157E91">
        <w:rPr>
          <w:rFonts w:ascii="Arial" w:hAnsi="Arial" w:cs="Arial"/>
          <w:lang w:val="en-US"/>
        </w:rPr>
        <w:t>Pakhwada</w:t>
      </w:r>
      <w:proofErr w:type="spellEnd"/>
      <w:r w:rsidRPr="00157E91">
        <w:rPr>
          <w:rFonts w:ascii="Arial" w:hAnsi="Arial" w:cs="Arial"/>
          <w:lang w:val="en-US"/>
        </w:rPr>
        <w:t xml:space="preserve"> (</w:t>
      </w:r>
      <w:r>
        <w:rPr>
          <w:rFonts w:ascii="Arial" w:hAnsi="Arial" w:cs="Arial"/>
          <w:lang w:val="en-US"/>
        </w:rPr>
        <w:t>30/09/</w:t>
      </w:r>
      <w:r w:rsidRPr="00157E91">
        <w:rPr>
          <w:rFonts w:ascii="Arial" w:hAnsi="Arial" w:cs="Arial"/>
          <w:lang w:val="en-US"/>
        </w:rPr>
        <w:t xml:space="preserve">2021) the distribution of Hygiene kits to employees engaged in maintaining general upkeep within the Port area and the two municipal corporation wards in </w:t>
      </w:r>
      <w:proofErr w:type="spellStart"/>
      <w:r w:rsidRPr="00157E91">
        <w:rPr>
          <w:rFonts w:ascii="Arial" w:hAnsi="Arial" w:cs="Arial"/>
          <w:lang w:val="en-US"/>
        </w:rPr>
        <w:t>Willingdon</w:t>
      </w:r>
      <w:proofErr w:type="spellEnd"/>
      <w:r w:rsidRPr="00157E91">
        <w:rPr>
          <w:rFonts w:ascii="Arial" w:hAnsi="Arial" w:cs="Arial"/>
          <w:lang w:val="en-US"/>
        </w:rPr>
        <w:t xml:space="preserve"> Island, was inaugurated by Dr. M. </w:t>
      </w:r>
      <w:proofErr w:type="spellStart"/>
      <w:r w:rsidRPr="00157E91">
        <w:rPr>
          <w:rFonts w:ascii="Arial" w:hAnsi="Arial" w:cs="Arial"/>
          <w:lang w:val="en-US"/>
        </w:rPr>
        <w:t>Beena</w:t>
      </w:r>
      <w:proofErr w:type="spellEnd"/>
      <w:r w:rsidRPr="00157E91">
        <w:rPr>
          <w:rFonts w:ascii="Arial" w:hAnsi="Arial" w:cs="Arial"/>
          <w:lang w:val="en-US"/>
        </w:rPr>
        <w:t xml:space="preserve"> IAS, Chairperson, Cochin Port Trust. Vegetable seed packets were distributed to selected employees of all departments of Cochin Port Trust for developing vegetable gardens at their homes. As an initiative towards popularizing the use of green energy, the solar lights installed at the Embarkation Jetty (public ferry jetty at </w:t>
      </w:r>
      <w:proofErr w:type="spellStart"/>
      <w:r w:rsidRPr="00157E91">
        <w:rPr>
          <w:rFonts w:ascii="Arial" w:hAnsi="Arial" w:cs="Arial"/>
          <w:lang w:val="en-US"/>
        </w:rPr>
        <w:t>Northend</w:t>
      </w:r>
      <w:proofErr w:type="spellEnd"/>
      <w:r w:rsidRPr="00157E91">
        <w:rPr>
          <w:rFonts w:ascii="Arial" w:hAnsi="Arial" w:cs="Arial"/>
          <w:lang w:val="en-US"/>
        </w:rPr>
        <w:t xml:space="preserve">, </w:t>
      </w:r>
      <w:proofErr w:type="spellStart"/>
      <w:r w:rsidRPr="00157E91">
        <w:rPr>
          <w:rFonts w:ascii="Arial" w:hAnsi="Arial" w:cs="Arial"/>
          <w:lang w:val="en-US"/>
        </w:rPr>
        <w:t>Willingdon</w:t>
      </w:r>
      <w:proofErr w:type="spellEnd"/>
      <w:r w:rsidRPr="00157E91">
        <w:rPr>
          <w:rFonts w:ascii="Arial" w:hAnsi="Arial" w:cs="Arial"/>
          <w:lang w:val="en-US"/>
        </w:rPr>
        <w:t xml:space="preserve"> Island) by Cochin Port Trust were also inaugurated by the Chairperson. </w:t>
      </w:r>
    </w:p>
    <w:p w:rsidR="00157E91" w:rsidRPr="00157E91" w:rsidRDefault="00157E91" w:rsidP="00157E91">
      <w:pPr>
        <w:ind w:firstLine="720"/>
        <w:jc w:val="both"/>
        <w:rPr>
          <w:rFonts w:ascii="Arial" w:hAnsi="Arial" w:cs="Arial"/>
          <w:lang w:val="en-US"/>
        </w:rPr>
      </w:pPr>
      <w:r w:rsidRPr="00157E91">
        <w:rPr>
          <w:rFonts w:ascii="Arial" w:hAnsi="Arial" w:cs="Arial"/>
          <w:lang w:val="en-US"/>
        </w:rPr>
        <w:t xml:space="preserve">A Cycle Rally to spread the message of </w:t>
      </w:r>
      <w:proofErr w:type="spellStart"/>
      <w:r w:rsidRPr="00157E91">
        <w:rPr>
          <w:rFonts w:ascii="Arial" w:hAnsi="Arial" w:cs="Arial"/>
          <w:lang w:val="en-US"/>
        </w:rPr>
        <w:t>Swachhata</w:t>
      </w:r>
      <w:proofErr w:type="spellEnd"/>
      <w:r w:rsidRPr="00157E91">
        <w:rPr>
          <w:rFonts w:ascii="Arial" w:hAnsi="Arial" w:cs="Arial"/>
          <w:lang w:val="en-US"/>
        </w:rPr>
        <w:t xml:space="preserve"> was held on 28</w:t>
      </w:r>
      <w:r>
        <w:rPr>
          <w:rFonts w:ascii="Arial" w:hAnsi="Arial" w:cs="Arial"/>
          <w:lang w:val="en-US"/>
        </w:rPr>
        <w:t>/</w:t>
      </w:r>
      <w:r w:rsidRPr="00157E91">
        <w:rPr>
          <w:rFonts w:ascii="Arial" w:hAnsi="Arial" w:cs="Arial"/>
          <w:lang w:val="en-US"/>
        </w:rPr>
        <w:t>09</w:t>
      </w:r>
      <w:r>
        <w:rPr>
          <w:rFonts w:ascii="Arial" w:hAnsi="Arial" w:cs="Arial"/>
          <w:lang w:val="en-US"/>
        </w:rPr>
        <w:t>/</w:t>
      </w:r>
      <w:r w:rsidRPr="00157E91">
        <w:rPr>
          <w:rFonts w:ascii="Arial" w:hAnsi="Arial" w:cs="Arial"/>
          <w:lang w:val="en-US"/>
        </w:rPr>
        <w:t xml:space="preserve">2021 with the participation of sportspersons of Cochin Port Trust and CISF personnel of Cochin Port Trust.  </w:t>
      </w:r>
    </w:p>
    <w:p w:rsidR="00157E91" w:rsidRPr="00157E91" w:rsidRDefault="00157E91" w:rsidP="00157E91">
      <w:pPr>
        <w:ind w:firstLine="720"/>
        <w:jc w:val="both"/>
        <w:rPr>
          <w:rFonts w:ascii="Arial" w:hAnsi="Arial" w:cs="Arial"/>
          <w:lang w:val="en-US"/>
        </w:rPr>
      </w:pPr>
      <w:r w:rsidRPr="00157E91">
        <w:rPr>
          <w:rFonts w:ascii="Arial" w:hAnsi="Arial" w:cs="Arial"/>
          <w:lang w:val="en-US"/>
        </w:rPr>
        <w:t xml:space="preserve">Awareness classes were conducted for the employees of Cochin Port Trust by Medical Department on importance of clean environment and by Marine Department on the importance of keeping water bodies clean. Banners and stickers highlighting the importance of cleanliness were placed on the Ro-Ro vessels, boats and at important locations in the Port area. </w:t>
      </w:r>
      <w:r w:rsidRPr="00157E91">
        <w:rPr>
          <w:rFonts w:ascii="Arial" w:eastAsia="Times New Roman" w:hAnsi="Arial" w:cs="Arial"/>
        </w:rPr>
        <w:t>Short film contest and Poster Designing competition on ‘</w:t>
      </w:r>
      <w:proofErr w:type="spellStart"/>
      <w:r w:rsidRPr="00157E91">
        <w:rPr>
          <w:rFonts w:ascii="Arial" w:eastAsia="Times New Roman" w:hAnsi="Arial" w:cs="Arial"/>
        </w:rPr>
        <w:t>Swachhata</w:t>
      </w:r>
      <w:proofErr w:type="spellEnd"/>
      <w:r w:rsidRPr="00157E91">
        <w:rPr>
          <w:rFonts w:ascii="Arial" w:eastAsia="Times New Roman" w:hAnsi="Arial" w:cs="Arial"/>
        </w:rPr>
        <w:t xml:space="preserve">’ theme were conducted for the students of </w:t>
      </w:r>
      <w:proofErr w:type="spellStart"/>
      <w:r w:rsidRPr="00157E91">
        <w:rPr>
          <w:rFonts w:ascii="Arial" w:eastAsia="Times New Roman" w:hAnsi="Arial" w:cs="Arial"/>
        </w:rPr>
        <w:t>Kendriya</w:t>
      </w:r>
      <w:proofErr w:type="spellEnd"/>
      <w:r w:rsidRPr="00157E91">
        <w:rPr>
          <w:rFonts w:ascii="Arial" w:eastAsia="Times New Roman" w:hAnsi="Arial" w:cs="Arial"/>
        </w:rPr>
        <w:t xml:space="preserve"> </w:t>
      </w:r>
      <w:proofErr w:type="spellStart"/>
      <w:r w:rsidRPr="00157E91">
        <w:rPr>
          <w:rFonts w:ascii="Arial" w:eastAsia="Times New Roman" w:hAnsi="Arial" w:cs="Arial"/>
        </w:rPr>
        <w:t>Vidyalaya</w:t>
      </w:r>
      <w:proofErr w:type="spellEnd"/>
      <w:r w:rsidRPr="00157E91">
        <w:rPr>
          <w:rFonts w:ascii="Arial" w:eastAsia="Times New Roman" w:hAnsi="Arial" w:cs="Arial"/>
        </w:rPr>
        <w:t xml:space="preserve"> during the </w:t>
      </w:r>
      <w:proofErr w:type="spellStart"/>
      <w:r w:rsidRPr="00157E91">
        <w:rPr>
          <w:rFonts w:ascii="Arial" w:eastAsia="Times New Roman" w:hAnsi="Arial" w:cs="Arial"/>
        </w:rPr>
        <w:t>Pakhwada</w:t>
      </w:r>
      <w:proofErr w:type="spellEnd"/>
      <w:r w:rsidRPr="00157E91">
        <w:rPr>
          <w:rFonts w:ascii="Arial" w:eastAsia="Times New Roman" w:hAnsi="Arial" w:cs="Arial"/>
        </w:rPr>
        <w:t xml:space="preserve"> period.</w:t>
      </w:r>
    </w:p>
    <w:p w:rsidR="00157E91" w:rsidRPr="00157E91" w:rsidRDefault="00157E91" w:rsidP="00157E91">
      <w:pPr>
        <w:ind w:firstLine="720"/>
        <w:jc w:val="both"/>
        <w:rPr>
          <w:rFonts w:ascii="Arial" w:hAnsi="Arial" w:cs="Arial"/>
          <w:lang w:val="en-US"/>
        </w:rPr>
      </w:pPr>
      <w:proofErr w:type="spellStart"/>
      <w:r w:rsidRPr="00157E91">
        <w:rPr>
          <w:rFonts w:ascii="Arial" w:hAnsi="Arial" w:cs="Arial"/>
          <w:lang w:val="en-US"/>
        </w:rPr>
        <w:t>Divyaang</w:t>
      </w:r>
      <w:proofErr w:type="spellEnd"/>
      <w:r w:rsidRPr="00157E91">
        <w:rPr>
          <w:rFonts w:ascii="Arial" w:hAnsi="Arial" w:cs="Arial"/>
          <w:lang w:val="en-US"/>
        </w:rPr>
        <w:t xml:space="preserve"> access facility was constructed at the office of the Wharf Superintendent, </w:t>
      </w:r>
      <w:proofErr w:type="spellStart"/>
      <w:r w:rsidRPr="00157E91">
        <w:rPr>
          <w:rFonts w:ascii="Arial" w:hAnsi="Arial" w:cs="Arial"/>
          <w:lang w:val="en-US"/>
        </w:rPr>
        <w:t>Ernakulam</w:t>
      </w:r>
      <w:proofErr w:type="spellEnd"/>
      <w:r w:rsidRPr="00157E91">
        <w:rPr>
          <w:rFonts w:ascii="Arial" w:hAnsi="Arial" w:cs="Arial"/>
          <w:lang w:val="en-US"/>
        </w:rPr>
        <w:t xml:space="preserve"> Wharf, during the </w:t>
      </w:r>
      <w:proofErr w:type="spellStart"/>
      <w:r w:rsidRPr="00157E91">
        <w:rPr>
          <w:rFonts w:ascii="Arial" w:hAnsi="Arial" w:cs="Arial"/>
          <w:lang w:val="en-US"/>
        </w:rPr>
        <w:t>Pakhwada</w:t>
      </w:r>
      <w:proofErr w:type="spellEnd"/>
      <w:r w:rsidRPr="00157E91">
        <w:rPr>
          <w:rFonts w:ascii="Arial" w:hAnsi="Arial" w:cs="Arial"/>
          <w:lang w:val="en-US"/>
        </w:rPr>
        <w:t xml:space="preserve"> period.</w:t>
      </w:r>
    </w:p>
    <w:p w:rsidR="00157E91" w:rsidRPr="00157E91" w:rsidRDefault="00157E91" w:rsidP="00157E91">
      <w:pPr>
        <w:jc w:val="both"/>
        <w:rPr>
          <w:rFonts w:ascii="Arial" w:eastAsia="Times New Roman" w:hAnsi="Arial" w:cs="Arial"/>
        </w:rPr>
      </w:pPr>
      <w:r w:rsidRPr="00157E91">
        <w:rPr>
          <w:rFonts w:ascii="Arial" w:hAnsi="Arial" w:cs="Arial"/>
          <w:lang w:val="en-US"/>
        </w:rPr>
        <w:t xml:space="preserve">Best maintained offices in each Department of Cochin Port Trust were identified and suitably awarded during the </w:t>
      </w:r>
      <w:proofErr w:type="spellStart"/>
      <w:r w:rsidRPr="00157E91">
        <w:rPr>
          <w:rFonts w:ascii="Arial" w:hAnsi="Arial" w:cs="Arial"/>
          <w:lang w:val="en-US"/>
        </w:rPr>
        <w:t>Pakhwada</w:t>
      </w:r>
      <w:proofErr w:type="spellEnd"/>
      <w:r w:rsidRPr="00157E91">
        <w:rPr>
          <w:rFonts w:ascii="Arial" w:hAnsi="Arial" w:cs="Arial"/>
          <w:lang w:val="en-US"/>
        </w:rPr>
        <w:t xml:space="preserve"> period. </w:t>
      </w:r>
    </w:p>
    <w:p w:rsidR="00157E91" w:rsidRPr="00157E91" w:rsidRDefault="00157E91" w:rsidP="00157E91">
      <w:pPr>
        <w:ind w:firstLine="720"/>
        <w:jc w:val="both"/>
        <w:rPr>
          <w:rFonts w:ascii="Arial" w:hAnsi="Arial" w:cs="Arial"/>
          <w:lang w:val="en-US"/>
        </w:rPr>
      </w:pPr>
      <w:r w:rsidRPr="00157E91">
        <w:rPr>
          <w:rFonts w:ascii="Arial" w:hAnsi="Arial" w:cs="Arial"/>
          <w:lang w:val="en-US"/>
        </w:rPr>
        <w:t xml:space="preserve">Fifteen truck loads of wastes/garbage were removed from different places in </w:t>
      </w:r>
      <w:proofErr w:type="spellStart"/>
      <w:r w:rsidRPr="00157E91">
        <w:rPr>
          <w:rFonts w:ascii="Arial" w:hAnsi="Arial" w:cs="Arial"/>
          <w:lang w:val="en-US"/>
        </w:rPr>
        <w:t>Willingdon</w:t>
      </w:r>
      <w:proofErr w:type="spellEnd"/>
      <w:r w:rsidRPr="00157E91">
        <w:rPr>
          <w:rFonts w:ascii="Arial" w:hAnsi="Arial" w:cs="Arial"/>
          <w:lang w:val="en-US"/>
        </w:rPr>
        <w:t xml:space="preserve"> Island and dumped at the designated place during the period. </w:t>
      </w:r>
    </w:p>
    <w:p w:rsidR="00157E91" w:rsidRPr="00157E91" w:rsidRDefault="00157E91" w:rsidP="00157E91">
      <w:pPr>
        <w:ind w:firstLine="720"/>
        <w:jc w:val="both"/>
        <w:rPr>
          <w:rFonts w:ascii="Arial" w:hAnsi="Arial" w:cs="Arial"/>
          <w:lang w:val="en-US"/>
        </w:rPr>
      </w:pPr>
      <w:r w:rsidRPr="00157E91">
        <w:rPr>
          <w:rFonts w:ascii="Arial" w:hAnsi="Arial" w:cs="Arial"/>
          <w:lang w:val="en-US"/>
        </w:rPr>
        <w:t xml:space="preserve">Considering the pandemic situation, the </w:t>
      </w:r>
      <w:proofErr w:type="spellStart"/>
      <w:r w:rsidRPr="00157E91">
        <w:rPr>
          <w:rFonts w:ascii="Arial" w:hAnsi="Arial" w:cs="Arial"/>
          <w:lang w:val="en-US"/>
        </w:rPr>
        <w:t>programmes</w:t>
      </w:r>
      <w:proofErr w:type="spellEnd"/>
      <w:r w:rsidRPr="00157E91">
        <w:rPr>
          <w:rFonts w:ascii="Arial" w:hAnsi="Arial" w:cs="Arial"/>
          <w:lang w:val="en-US"/>
        </w:rPr>
        <w:t xml:space="preserve"> were conducted in compliance of the social distancing and other safety measures in place. </w:t>
      </w:r>
    </w:p>
    <w:p w:rsidR="00157E91" w:rsidRPr="00157E91" w:rsidRDefault="00157E91" w:rsidP="00157E91">
      <w:pPr>
        <w:spacing w:line="240" w:lineRule="auto"/>
        <w:ind w:firstLine="720"/>
        <w:jc w:val="right"/>
        <w:rPr>
          <w:rFonts w:ascii="Arial" w:hAnsi="Arial" w:cs="Arial"/>
          <w:lang w:val="en-US"/>
        </w:rPr>
      </w:pPr>
      <w:r w:rsidRPr="00157E91">
        <w:rPr>
          <w:rFonts w:ascii="Arial" w:hAnsi="Arial" w:cs="Arial"/>
          <w:lang w:val="en-US"/>
        </w:rPr>
        <w:t>(30/09/2021)</w:t>
      </w:r>
    </w:p>
    <w:p w:rsidR="00157E91" w:rsidRDefault="00157E91" w:rsidP="00157E91">
      <w:pPr>
        <w:spacing w:after="0" w:line="480" w:lineRule="auto"/>
        <w:jc w:val="center"/>
        <w:rPr>
          <w:rFonts w:asciiTheme="majorHAnsi" w:hAnsiTheme="majorHAnsi"/>
          <w:sz w:val="24"/>
        </w:rPr>
      </w:pPr>
      <w:r>
        <w:rPr>
          <w:rFonts w:asciiTheme="majorHAnsi" w:hAnsiTheme="majorHAnsi"/>
          <w:noProof/>
          <w:sz w:val="24"/>
        </w:rPr>
        <w:drawing>
          <wp:inline distT="0" distB="0" distL="0" distR="0">
            <wp:extent cx="848697" cy="595526"/>
            <wp:effectExtent l="19050" t="0" r="8553" b="0"/>
            <wp:docPr id="4" name="Picture 2" descr="C:\Users\CPT\Downloads\Sagarmala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PT\Downloads\Sagarmala - Copy.jpg"/>
                    <pic:cNvPicPr>
                      <a:picLocks noChangeAspect="1" noChangeArrowheads="1"/>
                    </pic:cNvPicPr>
                  </pic:nvPicPr>
                  <pic:blipFill>
                    <a:blip r:embed="rId5" cstate="print"/>
                    <a:srcRect/>
                    <a:stretch>
                      <a:fillRect/>
                    </a:stretch>
                  </pic:blipFill>
                  <pic:spPr bwMode="auto">
                    <a:xfrm>
                      <a:off x="0" y="0"/>
                      <a:ext cx="848753" cy="595565"/>
                    </a:xfrm>
                    <a:prstGeom prst="rect">
                      <a:avLst/>
                    </a:prstGeom>
                    <a:noFill/>
                    <a:ln w="9525">
                      <a:noFill/>
                      <a:miter lim="800000"/>
                      <a:headEnd/>
                      <a:tailEnd/>
                    </a:ln>
                  </pic:spPr>
                </pic:pic>
              </a:graphicData>
            </a:graphic>
          </wp:inline>
        </w:drawing>
      </w:r>
    </w:p>
    <w:tbl>
      <w:tblPr>
        <w:tblStyle w:val="TableGrid"/>
        <w:tblpPr w:leftFromText="180" w:rightFromText="180" w:vertAnchor="text" w:horzAnchor="margin" w:tblpXSpec="center" w:tblpY="6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83"/>
        <w:gridCol w:w="1276"/>
        <w:gridCol w:w="486"/>
        <w:gridCol w:w="1402"/>
        <w:gridCol w:w="546"/>
        <w:gridCol w:w="1393"/>
      </w:tblGrid>
      <w:tr w:rsidR="00157E91" w:rsidTr="003C79EA">
        <w:trPr>
          <w:trHeight w:val="280"/>
        </w:trPr>
        <w:tc>
          <w:tcPr>
            <w:tcW w:w="283" w:type="dxa"/>
            <w:vAlign w:val="center"/>
            <w:hideMark/>
          </w:tcPr>
          <w:p w:rsidR="00157E91" w:rsidRDefault="00157E91" w:rsidP="003C79EA">
            <w:pPr>
              <w:ind w:left="-141"/>
              <w:jc w:val="right"/>
              <w:rPr>
                <w:rFonts w:ascii="Book Antiqua" w:eastAsiaTheme="minorEastAsia" w:hAnsi="Book Antiqua"/>
                <w:b/>
                <w:lang w:val="en-US"/>
              </w:rPr>
            </w:pPr>
            <w:r>
              <w:rPr>
                <w:noProof/>
              </w:rPr>
              <w:drawing>
                <wp:inline distT="0" distB="0" distL="0" distR="0">
                  <wp:extent cx="180975" cy="180975"/>
                  <wp:effectExtent l="19050" t="0" r="9525" b="0"/>
                  <wp:docPr id="1" name="Picture 7" descr="Cochin port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chin port twitter"/>
                          <pic:cNvPicPr>
                            <a:picLocks noChangeAspect="1" noChangeArrowheads="1"/>
                          </pic:cNvPicPr>
                        </pic:nvPicPr>
                        <pic:blipFill>
                          <a:blip r:embed="rId6"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p>
        </w:tc>
        <w:tc>
          <w:tcPr>
            <w:tcW w:w="1276" w:type="dxa"/>
            <w:vAlign w:val="center"/>
            <w:hideMark/>
          </w:tcPr>
          <w:p w:rsidR="00157E91" w:rsidRDefault="00157E91" w:rsidP="003C79EA">
            <w:pPr>
              <w:rPr>
                <w:rFonts w:ascii="Times New Roman" w:eastAsiaTheme="minorEastAsia" w:hAnsi="Times New Roman" w:cs="Times New Roman"/>
                <w:iCs/>
                <w:lang w:val="en-US"/>
              </w:rPr>
            </w:pPr>
            <w:proofErr w:type="spellStart"/>
            <w:r>
              <w:rPr>
                <w:rFonts w:ascii="Times New Roman" w:hAnsi="Times New Roman" w:cs="Times New Roman"/>
                <w:iCs/>
              </w:rPr>
              <w:t>cochin_port</w:t>
            </w:r>
            <w:proofErr w:type="spellEnd"/>
          </w:p>
        </w:tc>
        <w:tc>
          <w:tcPr>
            <w:tcW w:w="486" w:type="dxa"/>
            <w:vAlign w:val="center"/>
            <w:hideMark/>
          </w:tcPr>
          <w:p w:rsidR="00157E91" w:rsidRDefault="00157E91" w:rsidP="003C79EA">
            <w:pPr>
              <w:jc w:val="right"/>
              <w:rPr>
                <w:rFonts w:ascii="Times New Roman" w:eastAsiaTheme="minorEastAsia" w:hAnsi="Times New Roman" w:cs="Times New Roman"/>
                <w:iCs/>
                <w:lang w:val="en-US"/>
              </w:rPr>
            </w:pPr>
            <w:r>
              <w:rPr>
                <w:rFonts w:ascii="Times New Roman" w:hAnsi="Times New Roman" w:cs="Times New Roman"/>
                <w:iCs/>
                <w:noProof/>
              </w:rPr>
              <w:drawing>
                <wp:inline distT="0" distB="0" distL="0" distR="0">
                  <wp:extent cx="171450" cy="171450"/>
                  <wp:effectExtent l="19050" t="0" r="0" b="0"/>
                  <wp:docPr id="2" name="Picture 4"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acebook"/>
                          <pic:cNvPicPr>
                            <a:picLocks noChangeAspect="1" noChangeArrowheads="1"/>
                          </pic:cNvPicPr>
                        </pic:nvPicPr>
                        <pic:blipFill>
                          <a:blip r:embed="rId7"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p>
        </w:tc>
        <w:tc>
          <w:tcPr>
            <w:tcW w:w="1402" w:type="dxa"/>
            <w:vAlign w:val="center"/>
            <w:hideMark/>
          </w:tcPr>
          <w:p w:rsidR="00157E91" w:rsidRDefault="00157E91" w:rsidP="003C79EA">
            <w:pPr>
              <w:rPr>
                <w:rFonts w:ascii="Times New Roman" w:eastAsiaTheme="minorEastAsia" w:hAnsi="Times New Roman" w:cs="Times New Roman"/>
                <w:iCs/>
                <w:lang w:val="en-US"/>
              </w:rPr>
            </w:pPr>
            <w:proofErr w:type="spellStart"/>
            <w:r>
              <w:rPr>
                <w:rFonts w:ascii="Times New Roman" w:hAnsi="Times New Roman" w:cs="Times New Roman"/>
                <w:iCs/>
              </w:rPr>
              <w:t>PortofCochin</w:t>
            </w:r>
            <w:proofErr w:type="spellEnd"/>
          </w:p>
        </w:tc>
        <w:tc>
          <w:tcPr>
            <w:tcW w:w="546" w:type="dxa"/>
            <w:vAlign w:val="center"/>
            <w:hideMark/>
          </w:tcPr>
          <w:p w:rsidR="00157E91" w:rsidRDefault="00157E91" w:rsidP="003C79EA">
            <w:pPr>
              <w:jc w:val="right"/>
              <w:rPr>
                <w:rFonts w:ascii="Times New Roman" w:eastAsiaTheme="minorEastAsia" w:hAnsi="Times New Roman" w:cs="Times New Roman"/>
                <w:iCs/>
                <w:lang w:val="en-US"/>
              </w:rPr>
            </w:pPr>
            <w:r>
              <w:rPr>
                <w:rFonts w:ascii="Times New Roman" w:hAnsi="Times New Roman" w:cs="Times New Roman"/>
                <w:iCs/>
                <w:noProof/>
              </w:rPr>
              <w:drawing>
                <wp:inline distT="0" distB="0" distL="0" distR="0">
                  <wp:extent cx="180975" cy="180975"/>
                  <wp:effectExtent l="19050" t="0" r="9525" b="0"/>
                  <wp:docPr id="5" name="Picture 10" descr="Inst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nstagram"/>
                          <pic:cNvPicPr>
                            <a:picLocks noChangeAspect="1" noChangeArrowheads="1"/>
                          </pic:cNvPicPr>
                        </pic:nvPicPr>
                        <pic:blipFill>
                          <a:blip r:embed="rId8" cstate="print"/>
                          <a:srcRect/>
                          <a:stretch>
                            <a:fillRect/>
                          </a:stretch>
                        </pic:blipFill>
                        <pic:spPr bwMode="auto">
                          <a:xfrm>
                            <a:off x="0" y="0"/>
                            <a:ext cx="180975" cy="180975"/>
                          </a:xfrm>
                          <a:prstGeom prst="rect">
                            <a:avLst/>
                          </a:prstGeom>
                          <a:noFill/>
                          <a:ln w="9525">
                            <a:noFill/>
                            <a:miter lim="800000"/>
                            <a:headEnd/>
                            <a:tailEnd/>
                          </a:ln>
                        </pic:spPr>
                      </pic:pic>
                    </a:graphicData>
                  </a:graphic>
                </wp:inline>
              </w:drawing>
            </w:r>
          </w:p>
        </w:tc>
        <w:tc>
          <w:tcPr>
            <w:tcW w:w="1393" w:type="dxa"/>
            <w:vAlign w:val="center"/>
            <w:hideMark/>
          </w:tcPr>
          <w:p w:rsidR="00157E91" w:rsidRDefault="00157E91" w:rsidP="003C79EA">
            <w:pPr>
              <w:rPr>
                <w:rFonts w:ascii="Times New Roman" w:eastAsiaTheme="minorEastAsia" w:hAnsi="Times New Roman" w:cs="Times New Roman"/>
                <w:iCs/>
                <w:lang w:val="en-US"/>
              </w:rPr>
            </w:pPr>
            <w:proofErr w:type="spellStart"/>
            <w:r>
              <w:rPr>
                <w:rFonts w:ascii="Times New Roman" w:hAnsi="Times New Roman" w:cs="Times New Roman"/>
                <w:iCs/>
              </w:rPr>
              <w:t>portofcochin</w:t>
            </w:r>
            <w:proofErr w:type="spellEnd"/>
          </w:p>
        </w:tc>
      </w:tr>
    </w:tbl>
    <w:p w:rsidR="00157E91" w:rsidRDefault="00157E91" w:rsidP="00157E91">
      <w:pPr>
        <w:spacing w:line="480" w:lineRule="auto"/>
        <w:ind w:firstLine="720"/>
        <w:jc w:val="center"/>
        <w:rPr>
          <w:rFonts w:asciiTheme="majorHAnsi" w:hAnsiTheme="majorHAnsi"/>
          <w:sz w:val="24"/>
        </w:rPr>
      </w:pPr>
    </w:p>
    <w:p w:rsidR="00157E91" w:rsidRDefault="00157E91" w:rsidP="00157E91">
      <w:pPr>
        <w:spacing w:line="240" w:lineRule="auto"/>
        <w:jc w:val="center"/>
        <w:rPr>
          <w:rFonts w:ascii="Arial" w:hAnsi="Arial" w:cs="Arial"/>
          <w:bCs/>
        </w:rPr>
      </w:pPr>
      <w:r>
        <w:rPr>
          <w:rFonts w:ascii="Arial" w:hAnsi="Arial" w:cs="Arial"/>
          <w:bCs/>
        </w:rPr>
        <w:t>www.cochinport.gov.in</w:t>
      </w:r>
    </w:p>
    <w:sectPr w:rsidR="00157E91" w:rsidSect="00604C13">
      <w:pgSz w:w="11906" w:h="16838"/>
      <w:pgMar w:top="567" w:right="1440" w:bottom="70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C321E"/>
    <w:rsid w:val="000552FB"/>
    <w:rsid w:val="000D246F"/>
    <w:rsid w:val="00147C44"/>
    <w:rsid w:val="00157E91"/>
    <w:rsid w:val="00201B95"/>
    <w:rsid w:val="002C321E"/>
    <w:rsid w:val="00306986"/>
    <w:rsid w:val="003A7AAD"/>
    <w:rsid w:val="004A0765"/>
    <w:rsid w:val="00513FE4"/>
    <w:rsid w:val="0058730C"/>
    <w:rsid w:val="00604C13"/>
    <w:rsid w:val="008F38B9"/>
    <w:rsid w:val="00E3532A"/>
    <w:rsid w:val="00E74B19"/>
    <w:rsid w:val="00F721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E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7E91"/>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57E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E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Wipro Limited</Company>
  <LinksUpToDate>false</LinksUpToDate>
  <CharactersWithSpaces>2281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2688</dc:creator>
  <cp:lastModifiedBy>PRO</cp:lastModifiedBy>
  <cp:revision>6</cp:revision>
  <dcterms:created xsi:type="dcterms:W3CDTF">2021-09-30T08:18:00Z</dcterms:created>
  <dcterms:modified xsi:type="dcterms:W3CDTF">2021-09-30T12:22:00Z</dcterms:modified>
</cp:coreProperties>
</file>